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1"/>
          <w:numId w:val="0"/>
        </w:numPr>
        <w:bidi w:val="0"/>
        <w:ind w:leftChars="0"/>
        <w:jc w:val="center"/>
        <w:rPr>
          <w:rFonts w:hint="eastAsia"/>
          <w:color w:val="auto"/>
        </w:rPr>
      </w:pPr>
      <w:r>
        <w:rPr>
          <w:rFonts w:hint="default"/>
          <w:color w:val="auto"/>
        </w:rPr>
        <w:t>宁德市国资</w:t>
      </w:r>
      <w:r>
        <w:rPr>
          <w:rFonts w:hint="eastAsia"/>
          <w:color w:val="auto"/>
          <w:lang w:eastAsia="zh-CN"/>
        </w:rPr>
        <w:t>阳光交易</w:t>
      </w:r>
      <w:r>
        <w:rPr>
          <w:rFonts w:hint="default"/>
          <w:color w:val="auto"/>
        </w:rPr>
        <w:t>平台</w:t>
      </w:r>
      <w:r>
        <w:rPr>
          <w:rFonts w:hint="eastAsia"/>
          <w:color w:val="auto"/>
        </w:rPr>
        <w:t>注册须知</w:t>
      </w:r>
    </w:p>
    <w:p>
      <w:pPr>
        <w:rPr>
          <w:rFonts w:hint="eastAsia"/>
          <w:color w:val="auto"/>
        </w:rPr>
      </w:pPr>
    </w:p>
    <w:p>
      <w:pPr>
        <w:bidi w:val="0"/>
        <w:spacing w:line="600" w:lineRule="exact"/>
        <w:ind w:firstLine="0" w:firstLine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尊敬的用户：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感谢您选择宁德市国资阳光交易平台（以下简称“本平台”）进行交易。为了您能顺利完成注册，现将注册流程及相关事项通知如下：</w:t>
      </w:r>
    </w:p>
    <w:p>
      <w:pPr>
        <w:numPr>
          <w:ilvl w:val="-1"/>
          <w:numId w:val="0"/>
        </w:numPr>
        <w:bidi w:val="0"/>
        <w:spacing w:line="600" w:lineRule="exact"/>
        <w:ind w:left="420" w:leftChars="0" w:firstLine="0" w:firstLine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一、注册步骤详解</w:t>
      </w:r>
    </w:p>
    <w:p>
      <w:pPr>
        <w:numPr>
          <w:ilvl w:val="0"/>
          <w:numId w:val="0"/>
        </w:numPr>
        <w:bidi w:val="0"/>
        <w:spacing w:line="600" w:lineRule="exact"/>
        <w:ind w:left="0" w:leftChars="0"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1．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访问官网：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访问宁德市国资阳光交易平台官网：https://ygcg.ndcqjy.com。</w:t>
      </w:r>
    </w:p>
    <w:p>
      <w:pPr>
        <w:numPr>
          <w:ilvl w:val="0"/>
          <w:numId w:val="0"/>
        </w:numPr>
        <w:bidi w:val="0"/>
        <w:spacing w:line="600" w:lineRule="exact"/>
        <w:ind w:left="0" w:leftChars="0"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2．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注册账号：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点击首页“没有账号？点此注册”按钮，或进入注册页面（https://ygcg.ndcqjy.com/ebidding/#/ls/type/select），按照页面提示填写相关信息。</w:t>
      </w:r>
    </w:p>
    <w:p>
      <w:pPr>
        <w:numPr>
          <w:ilvl w:val="0"/>
          <w:numId w:val="0"/>
        </w:numPr>
        <w:bidi w:val="0"/>
        <w:spacing w:line="600" w:lineRule="exact"/>
        <w:ind w:left="0" w:leftChars="0"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3．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提交资料：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根据注册页面要求，提交相关资料，标红色星号的材料必须提交，企业用户提交的材料必须加盖公章的扫描件。</w:t>
      </w:r>
    </w:p>
    <w:p>
      <w:pPr>
        <w:numPr>
          <w:ilvl w:val="0"/>
          <w:numId w:val="0"/>
        </w:numPr>
        <w:bidi w:val="0"/>
        <w:spacing w:line="600" w:lineRule="exact"/>
        <w:ind w:left="0" w:leftChars="0"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4．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等待审核：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提交注册资料后，请耐心等待平台审核。审核通过后，您将收到注册成功的短信通知。</w:t>
      </w:r>
    </w:p>
    <w:p>
      <w:pPr>
        <w:numPr>
          <w:ilvl w:val="0"/>
          <w:numId w:val="0"/>
        </w:numPr>
        <w:bidi w:val="0"/>
        <w:spacing w:line="600" w:lineRule="exact"/>
        <w:ind w:left="0" w:leftChars="0"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5．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激活账号：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根据注册成功的通知，登录平台并激活您的账号。</w:t>
      </w:r>
    </w:p>
    <w:p>
      <w:pPr>
        <w:numPr>
          <w:ilvl w:val="0"/>
          <w:numId w:val="0"/>
        </w:numPr>
        <w:bidi w:val="0"/>
        <w:spacing w:line="600" w:lineRule="exact"/>
        <w:ind w:left="0" w:leftChars="0"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6．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注册问题联系客服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如果在注册过程中遇到任何问题，您可以从以下途径联系到我们的客服团队：</w:t>
      </w:r>
    </w:p>
    <w:p>
      <w:pPr>
        <w:numPr>
          <w:ilvl w:val="-1"/>
          <w:numId w:val="0"/>
        </w:numPr>
        <w:bidi w:val="0"/>
        <w:spacing w:line="600" w:lineRule="exact"/>
        <w:ind w:left="420" w:leftChars="0" w:firstLine="0" w:firstLineChars="0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（1）在线客服：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访问宁德市国资阳光交易平台官网，点击首页左侧的“</w:t>
      </w:r>
      <w:r>
        <w:rPr>
          <w:rFonts w:hint="eastAsia" w:ascii="宋体" w:hAnsi="宋体" w:eastAsia="宋体" w:cs="宋体"/>
          <w:color w:val="auto"/>
          <w:sz w:val="28"/>
          <w:szCs w:val="28"/>
        </w:rPr>
        <w:drawing>
          <wp:inline distT="0" distB="0" distL="114300" distR="114300">
            <wp:extent cx="1217930" cy="525145"/>
            <wp:effectExtent l="0" t="0" r="1270" b="825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7930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”按钮，与客服人员进行实时沟通。</w:t>
      </w:r>
    </w:p>
    <w:p>
      <w:pPr>
        <w:numPr>
          <w:ilvl w:val="-1"/>
          <w:numId w:val="0"/>
        </w:numPr>
        <w:bidi w:val="0"/>
        <w:spacing w:line="600" w:lineRule="exact"/>
        <w:ind w:left="420" w:leftChars="0" w:firstLine="0" w:firstLineChars="0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（2）电话客服：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投标人（供应商）、专家请拨打客服电话：4009183302、 0591-83708622 、0591-83709786；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招标人（采购人）、代理请拨打客户电话：0593-2292676与客服人员进行电话沟通。</w:t>
      </w:r>
    </w:p>
    <w:p>
      <w:pPr>
        <w:numPr>
          <w:ilvl w:val="-1"/>
          <w:numId w:val="0"/>
        </w:numPr>
        <w:bidi w:val="0"/>
        <w:spacing w:line="600" w:lineRule="exact"/>
        <w:ind w:left="420" w:leftChars="0" w:firstLine="0" w:firstLineChars="0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（3）电子邮件：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发送电子邮件至客服邮箱：3138632319@qq.com，我们会尽快回复您的邮件。</w:t>
      </w:r>
    </w:p>
    <w:p>
      <w:pPr>
        <w:numPr>
          <w:ilvl w:val="-1"/>
          <w:numId w:val="0"/>
        </w:numPr>
        <w:bidi w:val="0"/>
        <w:spacing w:line="600" w:lineRule="exact"/>
        <w:ind w:left="420" w:leftChars="0" w:firstLine="0" w:firstLineChars="0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（4）社交媒体：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通过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微信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扫描以下二维码申请加入宁德市国资阳光交易平台官方群。</w:t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1879600</wp:posOffset>
            </wp:positionH>
            <wp:positionV relativeFrom="paragraph">
              <wp:posOffset>180975</wp:posOffset>
            </wp:positionV>
            <wp:extent cx="1692910" cy="2019300"/>
            <wp:effectExtent l="0" t="0" r="2540" b="0"/>
            <wp:wrapThrough wrapText="bothSides">
              <wp:wrapPolygon>
                <wp:start x="0" y="0"/>
                <wp:lineTo x="0" y="21396"/>
                <wp:lineTo x="21389" y="21396"/>
                <wp:lineTo x="21389" y="0"/>
                <wp:lineTo x="0" y="0"/>
              </wp:wrapPolygon>
            </wp:wrapThrough>
            <wp:docPr id="6" name="图片 6" descr="1714096497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140964973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9291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3884295</wp:posOffset>
            </wp:positionH>
            <wp:positionV relativeFrom="paragraph">
              <wp:posOffset>188595</wp:posOffset>
            </wp:positionV>
            <wp:extent cx="1692275" cy="2019300"/>
            <wp:effectExtent l="0" t="0" r="3175" b="0"/>
            <wp:wrapThrough wrapText="bothSides">
              <wp:wrapPolygon>
                <wp:start x="0" y="0"/>
                <wp:lineTo x="0" y="21396"/>
                <wp:lineTo x="21397" y="21396"/>
                <wp:lineTo x="21397" y="0"/>
                <wp:lineTo x="0" y="0"/>
              </wp:wrapPolygon>
            </wp:wrapThrough>
            <wp:docPr id="2" name="图片 2" descr="1714096188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1409618821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9227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-120650</wp:posOffset>
            </wp:positionH>
            <wp:positionV relativeFrom="paragraph">
              <wp:posOffset>190500</wp:posOffset>
            </wp:positionV>
            <wp:extent cx="1682115" cy="1971675"/>
            <wp:effectExtent l="0" t="0" r="51435" b="47625"/>
            <wp:wrapThrough wrapText="bothSides">
              <wp:wrapPolygon>
                <wp:start x="0" y="0"/>
                <wp:lineTo x="0" y="21496"/>
                <wp:lineTo x="21282" y="21496"/>
                <wp:lineTo x="21282" y="0"/>
                <wp:lineTo x="0" y="0"/>
              </wp:wrapPolygon>
            </wp:wrapThrough>
            <wp:docPr id="4" name="图片 4" descr="1714096330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140963307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8211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bidi w:val="0"/>
        <w:spacing w:line="60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bidi w:val="0"/>
        <w:spacing w:line="600" w:lineRule="exact"/>
        <w:ind w:firstLine="560" w:firstLineChars="200"/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我们将竭诚为您解答疑问，确保您能够顺利完成注册。感谢您对宁德市国资阳光交易平台的支持与关注！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0EB4E3"/>
    <w:multiLevelType w:val="multilevel"/>
    <w:tmpl w:val="E20EB4E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2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NzgxNGJmNDc1ZmFiMWIzMmEyZjY1MjU4NGZhMDAifQ=="/>
  </w:docVars>
  <w:rsids>
    <w:rsidRoot w:val="5A285DA5"/>
    <w:rsid w:val="0C3E0043"/>
    <w:rsid w:val="25415D2D"/>
    <w:rsid w:val="4EFA4E03"/>
    <w:rsid w:val="5A285DA5"/>
    <w:rsid w:val="5A925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keepNext/>
      <w:keepLines/>
      <w:widowControl w:val="0"/>
      <w:numPr>
        <w:ilvl w:val="1"/>
        <w:numId w:val="1"/>
      </w:numPr>
      <w:spacing w:before="260" w:beforeLines="0" w:beforeAutospacing="0" w:after="260" w:afterLines="0" w:afterAutospacing="0" w:line="413" w:lineRule="auto"/>
      <w:jc w:val="both"/>
      <w:outlineLvl w:val="1"/>
    </w:pPr>
    <w:rPr>
      <w:rFonts w:ascii="Arial" w:hAnsi="Arial" w:eastAsia="黑体" w:cs="Times New Roman"/>
      <w:b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2024-04-25T08:46:00Z</dcterms:created>
  <dc:creator>留档</dc:creator>
  <cp:lastModifiedBy>栗弋。</cp:lastModifiedBy>
  <dcterms:modified xsi:type="dcterms:W3CDTF">2024-04-26T02:14:12Z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5F6712FDC9D7492290BE9E99B88E51B1_13</vt:lpwstr>
  </property>
</Properties>
</file>