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E1773">
      <w:r>
        <w:drawing>
          <wp:inline distT="0" distB="0" distL="114300" distR="114300">
            <wp:extent cx="5273040" cy="7036435"/>
            <wp:effectExtent l="0" t="0" r="381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03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B2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2025-12-22T09:27:15Z</dcterms:created>
  <dc:creator>Administrator</dc:creator>
  <cp:lastModifiedBy>下个路口、见。</cp:lastModifiedBy>
  <dcterms:modified xsi:type="dcterms:W3CDTF">2025-12-22T09:27:48Z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eyJoZGlkIjoiNDA3NjQ3MzAxZGRhM2RjZjM2NDIwOTgxNDI5Nzc1YzQiLCJ1c2VySWQiOiI0OTQxOTAxODIifQ==</vt:lpwstr>
  </property>
  <property fmtid="{D5CDD505-2E9C-101B-9397-08002B2CF9AE}" pid="4" name="ICV">
    <vt:lpwstr>7F83FFE363A44357B27FC09086884F57_12</vt:lpwstr>
  </property>
</Properties>
</file>